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1" w:rsidRPr="00456569" w:rsidRDefault="00374151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6569">
        <w:rPr>
          <w:rFonts w:ascii="Times New Roman" w:hAnsi="Times New Roman" w:cs="Times New Roman"/>
          <w:b/>
          <w:bCs/>
          <w:sz w:val="28"/>
          <w:szCs w:val="28"/>
        </w:rPr>
        <w:t>СТРУКТУРА Приказа Министерства образования и науки Российской Федерации от 19.12.2014 г. № 1598 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</w:p>
    <w:p w:rsidR="00227F54" w:rsidRPr="00456569" w:rsidRDefault="00374151" w:rsidP="006730FC">
      <w:pPr>
        <w:pStyle w:val="ConsPlusNormal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Общие положения</w:t>
      </w:r>
    </w:p>
    <w:p w:rsidR="00227F54" w:rsidRPr="00456569" w:rsidRDefault="00374151" w:rsidP="006730FC">
      <w:pPr>
        <w:pStyle w:val="ConsPlusNormal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к структуре АООП НОО</w:t>
      </w:r>
    </w:p>
    <w:p w:rsidR="00227F54" w:rsidRPr="00456569" w:rsidRDefault="00374151" w:rsidP="006730FC">
      <w:pPr>
        <w:pStyle w:val="ConsPlusNormal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Требования к условиям реализации АООП НОО</w:t>
      </w:r>
    </w:p>
    <w:p w:rsidR="00227F54" w:rsidRPr="00456569" w:rsidRDefault="00374151" w:rsidP="006730FC">
      <w:pPr>
        <w:pStyle w:val="ConsPlusNormal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Требования к результатам освоения АООП НОО</w:t>
      </w:r>
    </w:p>
    <w:p w:rsidR="00227F54" w:rsidRPr="00456569" w:rsidRDefault="00374151" w:rsidP="006730FC">
      <w:pPr>
        <w:pStyle w:val="ConsPlusNormal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 – 8 (требования к АООП НОО обучающихся с различными видами нарушений)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требования к АООП НОО для глухих обучающихся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4 варианта (1.1; 1.2; 1.3; 1.4)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требования к АООП НОО для слабослышащих и позднооглохших обучающихся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3 варианта (2.1; 2.2; 2.3)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требования к АООП НОО для слепых обучающихся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4 варианта (3.1; 3.2; 3.3; 3.4)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требования к АООП НОО для слабовидящих обучающихся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3 варианта (4.1; 4.2; 4.3)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требования к АООП НОО для обучающихся с ТНР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2 варианта (5.1; 5.2)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требования к АООП НОО для обучающихся с НОДА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4 варианта (6.1; 6.2; 6.3; 6.4)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7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требования к АООП НОО для обучающихся с ЗПР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2 варианта (7.1; 7.2)</w:t>
      </w:r>
    </w:p>
    <w:p w:rsidR="00A414D3" w:rsidRPr="00456569" w:rsidRDefault="00864384" w:rsidP="00864384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Приложение 8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АООП НОО для обучающихся с РАС</w:t>
      </w:r>
    </w:p>
    <w:p w:rsidR="00A414D3" w:rsidRPr="00456569" w:rsidRDefault="00864384" w:rsidP="00864384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содержит 4 варианта (8.1; 8.2; 8.3; 8.4 )</w:t>
      </w:r>
    </w:p>
    <w:p w:rsidR="00864384" w:rsidRPr="00456569" w:rsidRDefault="00864384" w:rsidP="00864384">
      <w:pPr>
        <w:pStyle w:val="ConsPlusNormal"/>
        <w:ind w:left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4151" w:rsidRPr="00456569" w:rsidRDefault="00374151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4151" w:rsidRPr="00456569" w:rsidRDefault="003741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456569">
        <w:rPr>
          <w:rFonts w:ascii="Times New Roman" w:hAnsi="Times New Roman" w:cs="Times New Roman"/>
          <w:sz w:val="28"/>
          <w:szCs w:val="28"/>
        </w:rPr>
        <w:t>Зарегистрировано в Минюсте России 3 февраля 2015 г. N 35847</w:t>
      </w:r>
    </w:p>
    <w:p w:rsidR="00C1234D" w:rsidRPr="00456569" w:rsidRDefault="00C123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от 19 декабря 2014 г. N 1598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ОБУЧАЮЩИХСЯ С ОГРАНИЧЕННЫМИ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 соответствии с частью 6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государственный образовательный </w:t>
      </w:r>
      <w:r w:rsidRPr="00456569">
        <w:rPr>
          <w:rFonts w:ascii="Times New Roman" w:hAnsi="Times New Roman" w:cs="Times New Roman"/>
          <w:color w:val="0000FF"/>
          <w:sz w:val="28"/>
          <w:szCs w:val="28"/>
        </w:rPr>
        <w:t>стандарт</w:t>
      </w:r>
      <w:r w:rsidRPr="0045656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 (далее - Стандарт).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color w:val="0000FF"/>
          <w:sz w:val="28"/>
          <w:szCs w:val="28"/>
        </w:rPr>
        <w:lastRenderedPageBreak/>
        <w:t>Стандарт</w:t>
      </w:r>
      <w:r w:rsidRPr="00456569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возникшим с 1 сентября 2016 года;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Министр</w:t>
      </w:r>
    </w:p>
    <w:p w:rsidR="00C1234D" w:rsidRPr="00456569" w:rsidRDefault="00C12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Д.В.ЛИВАНОВ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456569">
        <w:rPr>
          <w:rFonts w:ascii="Times New Roman" w:hAnsi="Times New Roman" w:cs="Times New Roman"/>
          <w:sz w:val="28"/>
          <w:szCs w:val="28"/>
        </w:rPr>
        <w:t>Приложение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Утвержден</w:t>
      </w:r>
    </w:p>
    <w:p w:rsidR="00C1234D" w:rsidRPr="00456569" w:rsidRDefault="00C12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C1234D" w:rsidRPr="00456569" w:rsidRDefault="00C12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C1234D" w:rsidRPr="00456569" w:rsidRDefault="00C12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от 19 декабря 2014 г. N 1598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  <w:r w:rsidRPr="00456569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ОБУЧАЮЩИХСЯ С ОГРАНИЧЕННЫМИ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69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45656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</w:t>
      </w:r>
      <w:r w:rsidRPr="00456569">
        <w:rPr>
          <w:rFonts w:ascii="Times New Roman" w:hAnsi="Times New Roman" w:cs="Times New Roman"/>
          <w:sz w:val="28"/>
          <w:szCs w:val="28"/>
        </w:rPr>
        <w:lastRenderedPageBreak/>
        <w:t>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1.2. Стандарт разработан на основе Конституции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Конституция Российской Федерации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1, ст. 1, ст. 2; 2014, N 6, ст. 548; N 30, ст. 4202).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&lt;2&gt; Конвенция ООН о правах ребенка, принятая 20 ноября 1989 г. (Сборник международных договоров СССР, 1993, выпуск XLVI).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1.3. Стандарт включает в себя требования к &lt;1&gt;: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2) условиям реализации АООП НОО, в том числе кадровым, финансовым, материально-техническим и иным условиям;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3) результатам освоения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1.7. Стандарт является основой для: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разработки примерных АООП НОО обучающихся с ОВЗ;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разработки и реализации АООП НОО обучающихся с ОВЗ;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определения требований к результатам освоения АООП НОО обучающимися с ОВЗ;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проведения текущей и промежуточной аттестации обучающихся;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осуществления внутреннего мониторинга качества образования в организации;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456569">
        <w:rPr>
          <w:rFonts w:ascii="Times New Roman" w:hAnsi="Times New Roman" w:cs="Times New Roman"/>
          <w:sz w:val="28"/>
          <w:szCs w:val="28"/>
        </w:rPr>
        <w:t>1.8. Стандарт направлен на решение следующих задач образования обучающихся с ОВЗ: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основ учебной деятельности;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Часть 2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формирование социокультурной и образовательной среды с учетом общих и особых образовательных </w:t>
      </w:r>
      <w:r w:rsidRPr="00456569">
        <w:rPr>
          <w:rFonts w:ascii="Times New Roman" w:hAnsi="Times New Roman" w:cs="Times New Roman"/>
          <w:sz w:val="28"/>
          <w:szCs w:val="28"/>
        </w:rPr>
        <w:lastRenderedPageBreak/>
        <w:t>потребностей разных групп обучающихся.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 w:rsidRPr="00456569">
        <w:rPr>
          <w:rFonts w:ascii="Times New Roman" w:hAnsi="Times New Roman" w:cs="Times New Roman"/>
          <w:sz w:val="28"/>
          <w:szCs w:val="28"/>
        </w:rPr>
        <w:t>II. Требования к структуре АООП НОО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r w:rsidRPr="00456569">
        <w:rPr>
          <w:rFonts w:ascii="Times New Roman" w:hAnsi="Times New Roman" w:cs="Times New Roman"/>
          <w:color w:val="0000FF"/>
          <w:sz w:val="28"/>
          <w:szCs w:val="28"/>
        </w:rPr>
        <w:t>пункте 1.8</w:t>
      </w:r>
      <w:r w:rsidRPr="00456569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2.2. АООП НОО для обучающихся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Части 5 и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&lt;1&gt; Часть 23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</w:t>
      </w:r>
      <w:r w:rsidRPr="00456569">
        <w:rPr>
          <w:rFonts w:ascii="Times New Roman" w:hAnsi="Times New Roman" w:cs="Times New Roman"/>
          <w:sz w:val="28"/>
          <w:szCs w:val="28"/>
        </w:rPr>
        <w:lastRenderedPageBreak/>
        <w:t>2933; N 26, ст. 3388; N 30, ст. 4257, ст. 4263).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2.5. Для обеспечения освоения обучающимися с ОВЗ АООП НОО возможно использование сетевой формы. &lt;1&gt;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2.6. АООП НОО включает обязательную часть и часть, формируемую участниками образовательных отношений.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2.7. АООП НОО реализуется организацией через организацию урочной и внеурочной деятельности.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2.8. АООП НОО должна содержать три раздела: целевой, содержательный и организационный.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пояснительную записку;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ОВЗ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 при получении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Стандарту);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программу коррекционной работы;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АООП НОО в соответствии с требованиями Стандарта.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 Требования к разделам АООП НОО: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2.9.1. Пояснительная записка должна раскрывать: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2) принципы и подходы к формированию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3) общую характеристику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4) психолого-педагогическую характеристику обучающихся с ОВЗ;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5) описание особых образовательных потребностей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2.9.2. Планируемые результаты освоения АООП НОО должны: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2) являться основой для разработки АООП НОО организациями;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АООП НОО может включать как один, так и несколько учебных планов.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Учебный план включает предметные области в зависимости от вариантов АООП НОО, указанных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учебные занятия, обеспечивающие различные интересы обучающихся с ОВЗ, в том числе этнокультурные;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образования при получении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разрабатываются на основе: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требований к результатам освоения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программы формирования универсальных (базовых) учебных действий.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Программы отдельных учебных предметов, коррекционных курсов должны содержать: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2) общую характеристику учебного предмета, коррекционного курса;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3) описание места учебного предмета, коррекционного курса в учебном плане;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4) описание ценностных ориентиров содержания учебного предмета;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Стандарту);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6) содержание учебного предмета, коррекционного курса;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7) тематическое планирование с определением основных видов учебной деятельности обучающихся;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8) описание материально-технического обеспечения образовательного процесса.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2.9.6. Программа духовно-нравственного развития (или нравственного развития), указанная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Программа духовно-нравственного (нравственного) развития должна обеспечивать: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Программа духовно-нравственного (нравственного) развития должна включать: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&lt;1&gt; Пункт 19.7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 природе;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соблюдение здоровьесозидающих режимов дня;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обучающихся;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2.9.8. Программа коррекционной работы должна обеспечивать: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корректировку коррекционных мероприятий.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Обучающийся с ОВЗ имеет право на прохождение текущей, промежуточной и итоговой аттестации в иных формах.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Организация самостоятельно разрабатывает и утверждает программу внеурочной деятельности.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Система условий должна содержать: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контроль за состоянием системы условий.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с ОВЗ в АООП НОО предусматриваются: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</w:t>
      </w:r>
      <w:r w:rsidRPr="00456569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31"/>
      <w:bookmarkEnd w:id="7"/>
      <w:r w:rsidRPr="00456569">
        <w:rPr>
          <w:rFonts w:ascii="Times New Roman" w:hAnsi="Times New Roman" w:cs="Times New Roman"/>
          <w:sz w:val="28"/>
          <w:szCs w:val="28"/>
        </w:rPr>
        <w:t>III. Требования к условиям реализации АООП НОО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Пункт 2 части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3.3. Организация создает условия для реализации АООП НОО, обеспечивающие возможность &lt;1&gt;: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Пункт 22 ФГОС НОО.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обучающимися с ОВЗ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расширения социального опыта и социальных контактов обучающихся, в том числе со сверстниками, не </w:t>
      </w:r>
      <w:r w:rsidRPr="00456569">
        <w:rPr>
          <w:rFonts w:ascii="Times New Roman" w:hAnsi="Times New Roman" w:cs="Times New Roman"/>
          <w:sz w:val="28"/>
          <w:szCs w:val="28"/>
        </w:rPr>
        <w:lastRenderedPageBreak/>
        <w:t>имеющими ограничений здоровья;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3.4. Требования к кадровым условиям.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</w:t>
      </w:r>
      <w:r w:rsidRPr="00456569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 обучения и воспитания.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3.5. Требования к финансовым условиям.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 &lt;1&gt;: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&lt;1&gt; Пункт 24 ФГОС НОО.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Стандарта к условиям реализации и структуре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3.6. Требования к материально-техническим условиям.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Структура требований к материально-техническим условиям включает требования к: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организации временного режима обучения;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техническим средствам обучения;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Организации вправе применять дистанционные образовательные технологии.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соблюдения санитарно-гигиенических норм организации образовательного процесса;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обеспечения санитарно-бытовых и социально-бытовых условий;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соблюдения пожарной и электробезопасности;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охраны труда;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соблюдения своевременных сроков и необходимых объемов текущего и капитального ремонта и другого.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93"/>
      <w:bookmarkEnd w:id="8"/>
      <w:r w:rsidRPr="00456569">
        <w:rPr>
          <w:rFonts w:ascii="Times New Roman" w:hAnsi="Times New Roman" w:cs="Times New Roman"/>
          <w:sz w:val="28"/>
          <w:szCs w:val="28"/>
        </w:rPr>
        <w:t>4. Требования к результатам освоения АООП НОО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4.5. Стандарт устанавливает дифференцированные требования к результатам освоения АООП НОО в </w:t>
      </w:r>
      <w:r w:rsidRPr="00456569">
        <w:rPr>
          <w:rFonts w:ascii="Times New Roman" w:hAnsi="Times New Roman" w:cs="Times New Roman"/>
          <w:sz w:val="28"/>
          <w:szCs w:val="28"/>
        </w:rPr>
        <w:lastRenderedPageBreak/>
        <w:t>соответствии с особыми образовательными потребностями разных групп обучающихся с ОВЗ.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4.6. Итоговая оценка качества освоения обучающимися с ОВЗ АООП НОО осуществляется организацией.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Par311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N 1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56" w:tooltip="Ссылка на текущий документ" w:history="1">
        <w:r w:rsidRPr="00456569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5656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316"/>
      <w:bookmarkStart w:id="10" w:name="Par2185"/>
      <w:bookmarkStart w:id="11" w:name="Par3788"/>
      <w:bookmarkEnd w:id="9"/>
      <w:bookmarkEnd w:id="10"/>
      <w:bookmarkEnd w:id="11"/>
      <w:r w:rsidRPr="00456569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ТРЕБОВАНИЯ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К АООП НОО ДЛЯ ОБУЧАЮЩИХСЯ С ЗАДЕРЖКОЙ ПСИХИЧЕСКОГО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РАЗВИТИЯ (ДАЛЕЕ - ЗПР)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3"/>
        <w:gridCol w:w="5858"/>
      </w:tblGrid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794"/>
            <w:bookmarkEnd w:id="12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II. Требования к структуре АООП НОО для обучающихся с ЗПР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3797"/>
            <w:bookmarkEnd w:id="13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7.1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7.2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Данный вариант характеризуется усилением внимания к формированию у обучающихся с ЗПР полноценных социальных (жизненных)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3805"/>
            <w:bookmarkEnd w:id="14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7.1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не ликвидировавшие в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 </w:t>
            </w:r>
            <w:hyperlink w:anchor="Par4136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1.2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3814"/>
            <w:bookmarkEnd w:id="15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4137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3816"/>
            <w:bookmarkEnd w:id="16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C1234D" w:rsidRPr="00456569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138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Филология.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C1234D" w:rsidRPr="00456569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Математика и информатика.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C1234D" w:rsidRPr="00456569">
        <w:tc>
          <w:tcPr>
            <w:tcW w:w="62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Обществознание и естествознание (окружающий мир).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C1234D" w:rsidRPr="00456569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Основы религиозных культур и светской этики.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C1234D" w:rsidRPr="00456569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Искусство.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C1234D" w:rsidRPr="00456569">
        <w:tc>
          <w:tcPr>
            <w:tcW w:w="62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Технология.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C1234D" w:rsidRPr="00456569"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 "Физическая культура".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3835"/>
            <w:bookmarkEnd w:id="17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Выбор коррекционно-развивающих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ЗПР на основе рекомендаций ПМПК и ИПР обучающихся.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психокоррекционные)"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(фронтальные и (или) индивидуальные занятия), "Ритмика" (фронтальные и (или) индивидуальные занятия).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"Коррекционно-развивающие занятия (логопедические и психокоррекционные)".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"Ритмика".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3847"/>
            <w:bookmarkEnd w:id="18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2.9.4. Программа формирования универсальных учебных действий </w:t>
            </w:r>
            <w:hyperlink w:anchor="Par4139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3849"/>
            <w:bookmarkEnd w:id="19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2.9.5. Программа отдельных учебных предметов </w:t>
            </w:r>
            <w:hyperlink w:anchor="Par4140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, курсов коррекционно-развивающей области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3851"/>
            <w:bookmarkEnd w:id="20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2.9.6. Программа духовно-нравственного развития, воспитания </w:t>
            </w:r>
            <w:hyperlink w:anchor="Par4141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3853"/>
            <w:bookmarkEnd w:id="21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2.9.8. Программа коррекционной работы </w:t>
            </w:r>
            <w:hyperlink w:anchor="Par4142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должна обеспечивать: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создание адекватных условий для реализации особых образовательных потребностей обучающихся с ЗПР;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оказание помощи в освоении обучающимися с ЗПР АООП НОО;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должна содержать: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коррекционной работы.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3871"/>
            <w:bookmarkEnd w:id="22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2.9.9. Система оценки достижения планируемых результатов освоения АООП НОО </w:t>
            </w:r>
            <w:hyperlink w:anchor="Par4143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3873"/>
            <w:bookmarkEnd w:id="23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2.9.10. Программа внеурочной деятельности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3878"/>
            <w:bookmarkEnd w:id="24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реализации АООП НОО для обучающихся с ЗПР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3881"/>
            <w:bookmarkEnd w:id="25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3.4. Требования к кадровым условиям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3884"/>
            <w:bookmarkEnd w:id="26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3.6. Требования к материально-техническим условиям </w:t>
            </w:r>
            <w:hyperlink w:anchor="Par4144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пространства.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рабочего места.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3890"/>
            <w:bookmarkEnd w:id="27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результатам освоения АООП НОО для обучающихся с ЗПР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3893"/>
            <w:bookmarkEnd w:id="28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4.1. Стандарт устанавливает требования к результатам освоения АООП НОО </w:t>
            </w:r>
            <w:hyperlink w:anchor="Par4145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ar3894"/>
            <w:bookmarkEnd w:id="29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4.2. Личностные результаты освоения АООП НОО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результаты освоения АООП НОО соответствуют ФГОС НОО </w:t>
            </w:r>
            <w:hyperlink w:anchor="Par4146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4) овладение начальными навыками адаптации в динамично изменяющемся и развивающемся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формирование эстетических потребностей, ценностей и чувств;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формирование эстетических потребностей, ценностей и чувств;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12) овладение социально-бытовыми умениями, используемыми в повседневной жизни;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13) владение навыками коммуникации и принятыми ритуалами социального взаимодействия, в том числе с использованием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технологий;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ar3921"/>
            <w:bookmarkEnd w:id="30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Метапредметные результаты освоения АООП НОО.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результаты освоения АООП НОО соответствуют ФГОС НОО </w:t>
            </w:r>
            <w:hyperlink w:anchor="Par4147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освоение способов решения проблем творческого и поискового характера;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освоение начальных форм познавательной и личностной рефлексии;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7) активное использование речевых средств и средств информационных и коммуникационных технологий (далее - ИКТ) для решения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и познавательных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11) готовность слушать собеседника и вести диалог; готовность признавать возможность существования различных точек зрения и права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иметь свою; излагать свое мнение и аргументировать свою точку зрения и оценку событий;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5) овладение навыками смыслового чтения доступных по содержанию и объему художественных текстов и научно-популярных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10) овладение начальными сведениями о сущности и особенностях объектов, процессов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3951"/>
            <w:bookmarkEnd w:id="31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 Предметные результаты освоения АООП НОО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результаты освоения АООП НОО соответствуют ФГОС НОО </w:t>
            </w:r>
            <w:hyperlink w:anchor="Par4148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Филология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Русский язык. Родной язык: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индивидуальных возможностей и особых образовательных потребностей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ЗПР предметные результаты должны отражать: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Русский язык. Родной язык: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интереса к изучению русского (родного) языка;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первоначальными представлениями о правилах речевого этикета;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овладение основами грамотного письма;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чтение. Литературное чтение на родном языке: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чтение. Литературное чтение на родном языке: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понимание роли чтения, использование разных видов чтения;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умение выбирать с помощью взрослого интересующую литературу;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поступкам героев, оценивать поступки героев и мотивы поступков с учетом принятых в обществе норм и правил;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формирование потребности в систематическом чтении.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Иностранный язык: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пересчета, прикидки и оценки, наглядного представления данных и процессов, записи и выполнения алгоритмов;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 информатика: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и естествознание (Окружающий мир):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природы и людей, норм здоровьесберегающего поведения в природной и социальной среде;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и естествознание (Окружающий мир):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3) расширение, углубление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религиозных культур и светской этики: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готовность к нравственному самосовершенствованию, духовному саморазвитию;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понимание значения нравственности, веры и религии в жизни человека и общества;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осознание ценности человеческой жизни.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религиозных культур и светской этики: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понимание значения нравственности, веры и религии в жизни человека и общества;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осознание ценности человеческой жизни.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других);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умение воспринимать музыку и выражать свое отношение к музыкальному произведению;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Музыка: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важности правильного выбора профессии;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1) формирование умений работать с разными видами материалов (бумагой, тканями, пластилином, природным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 и т.д.); выбирать способы их обработки в зависимости от их свойств;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использование приобретенных знаний и умений для решения практических задач;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C1234D" w:rsidRPr="00456569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факторах успешной учебы и социализации;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2) овладение умениями организовывать здоровьесберегающую жизнедеятельность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(режим дня, утренняя зарядка, оздоровительные мероприятия, подвижные игры и т.д.);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4072"/>
            <w:bookmarkEnd w:id="32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C1234D" w:rsidRPr="00456569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в умении обратиться к учителю при затруднениях в учебном процессе,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сформулировать запрос о специальной помощи;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- овладение социально-бытовыми умениями, используемыми в повседневной жизни, проявляющееся: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включаться в разнообразные повседневные дела, принимать посильное участие;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в умении включаться в разнообразные повседневные школьные дела, принимать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посильное участие, брать на себя ответственность;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стремлении участвовать в подготовке и проведении праздников дома и в школе.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расширении знаний правил коммуникации;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корректно выразить отказ и недовольство, благодарность, сочувствие и т.д.;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получать и уточнять информацию от собеседника;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освоении культурных форм выражения своих чувств.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в расширении и обогащении опыта реального взаимодействия обучающегося с бытовым окружением, миром природных явлений и вещей,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расширении адекватных представлений об опасности и безопасности;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расширении представлений о целостной и подробной картине мира, упорядоченной в пространстве и времени, адекватных возрасту ребенка;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накапливать личные впечатления, связанные с явлениями окружающего мира;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развитии любознательности, наблюдательности, способности замечать новое, задавать вопросы;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накоплении опыта освоения нового при помощи экскурсий и путешествий;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принимать и включать в свой личный опыт жизненный опыт других людей;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проявлять инициативу, корректно устанавливать и ограничивать контакт;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Результаты специальной поддержки освоения АООП НОО должны отражать: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способность к наблюдательности, умение замечать новое;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стремление к активности и самостоятельности в разных видах предметно-практической деятельности;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соответствии с требованиями к результатам освоения АООП НОО предметные, метапредметные и личностные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результаты;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сформированные в соответствии с АООП НОО универсальные учебные действия.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Коррекционный курс "Ритмика":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      </w:r>
          </w:p>
        </w:tc>
      </w:tr>
      <w:tr w:rsidR="00C1234D" w:rsidRPr="00456569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"Коррекционно-развивающие занятия"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4131"/>
            <w:bookmarkEnd w:id="33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 Итоговая оценка качества освоения обучающимися АООП НОО</w:t>
            </w:r>
          </w:p>
        </w:tc>
      </w:tr>
      <w:tr w:rsidR="00C1234D" w:rsidRPr="00456569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C1234D" w:rsidRPr="00456569" w:rsidRDefault="00C123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4136"/>
      <w:bookmarkEnd w:id="34"/>
      <w:r w:rsidRPr="00456569">
        <w:rPr>
          <w:rFonts w:ascii="Times New Roman" w:hAnsi="Times New Roman" w:cs="Times New Roman"/>
          <w:sz w:val="28"/>
          <w:szCs w:val="28"/>
        </w:rP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4137"/>
      <w:bookmarkEnd w:id="35"/>
      <w:r w:rsidRPr="00456569">
        <w:rPr>
          <w:rFonts w:ascii="Times New Roman" w:hAnsi="Times New Roman" w:cs="Times New Roman"/>
          <w:sz w:val="28"/>
          <w:szCs w:val="28"/>
        </w:rPr>
        <w:t>&lt;2&gt; Пункт 15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4138"/>
      <w:bookmarkEnd w:id="36"/>
      <w:r w:rsidRPr="00456569">
        <w:rPr>
          <w:rFonts w:ascii="Times New Roman" w:hAnsi="Times New Roman" w:cs="Times New Roman"/>
          <w:sz w:val="28"/>
          <w:szCs w:val="28"/>
        </w:rPr>
        <w:t>&lt;3&gt; Пункт 19.3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4139"/>
      <w:bookmarkEnd w:id="37"/>
      <w:r w:rsidRPr="00456569">
        <w:rPr>
          <w:rFonts w:ascii="Times New Roman" w:hAnsi="Times New Roman" w:cs="Times New Roman"/>
          <w:sz w:val="28"/>
          <w:szCs w:val="28"/>
        </w:rPr>
        <w:t>&lt;4&gt; Пункт 19.4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4140"/>
      <w:bookmarkEnd w:id="38"/>
      <w:r w:rsidRPr="00456569">
        <w:rPr>
          <w:rFonts w:ascii="Times New Roman" w:hAnsi="Times New Roman" w:cs="Times New Roman"/>
          <w:sz w:val="28"/>
          <w:szCs w:val="28"/>
        </w:rPr>
        <w:t>&lt;5&gt; Пункт 19.5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141"/>
      <w:bookmarkEnd w:id="39"/>
      <w:r w:rsidRPr="00456569">
        <w:rPr>
          <w:rFonts w:ascii="Times New Roman" w:hAnsi="Times New Roman" w:cs="Times New Roman"/>
          <w:sz w:val="28"/>
          <w:szCs w:val="28"/>
        </w:rPr>
        <w:t>&lt;6&gt; Пункт 19.6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4142"/>
      <w:bookmarkEnd w:id="40"/>
      <w:r w:rsidRPr="00456569">
        <w:rPr>
          <w:rFonts w:ascii="Times New Roman" w:hAnsi="Times New Roman" w:cs="Times New Roman"/>
          <w:sz w:val="28"/>
          <w:szCs w:val="28"/>
        </w:rPr>
        <w:t>&lt;7&gt; Пункт 19.8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4143"/>
      <w:bookmarkEnd w:id="41"/>
      <w:r w:rsidRPr="00456569">
        <w:rPr>
          <w:rFonts w:ascii="Times New Roman" w:hAnsi="Times New Roman" w:cs="Times New Roman"/>
          <w:sz w:val="28"/>
          <w:szCs w:val="28"/>
        </w:rPr>
        <w:t>&lt;8&gt; Пункт 19.9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4144"/>
      <w:bookmarkEnd w:id="42"/>
      <w:r w:rsidRPr="00456569">
        <w:rPr>
          <w:rFonts w:ascii="Times New Roman" w:hAnsi="Times New Roman" w:cs="Times New Roman"/>
          <w:sz w:val="28"/>
          <w:szCs w:val="28"/>
        </w:rPr>
        <w:t>&lt;9&gt; Пункт 25 раздела IV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4145"/>
      <w:bookmarkEnd w:id="43"/>
      <w:r w:rsidRPr="00456569">
        <w:rPr>
          <w:rFonts w:ascii="Times New Roman" w:hAnsi="Times New Roman" w:cs="Times New Roman"/>
          <w:sz w:val="28"/>
          <w:szCs w:val="28"/>
        </w:rPr>
        <w:t>&lt;10&gt; Пункт 9 раздела 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4146"/>
      <w:bookmarkEnd w:id="44"/>
      <w:r w:rsidRPr="00456569">
        <w:rPr>
          <w:rFonts w:ascii="Times New Roman" w:hAnsi="Times New Roman" w:cs="Times New Roman"/>
          <w:sz w:val="28"/>
          <w:szCs w:val="28"/>
        </w:rPr>
        <w:lastRenderedPageBreak/>
        <w:t>&lt;11&gt; Пункт 10 раздела 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4147"/>
      <w:bookmarkEnd w:id="45"/>
      <w:r w:rsidRPr="00456569">
        <w:rPr>
          <w:rFonts w:ascii="Times New Roman" w:hAnsi="Times New Roman" w:cs="Times New Roman"/>
          <w:sz w:val="28"/>
          <w:szCs w:val="28"/>
        </w:rPr>
        <w:t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4148"/>
      <w:bookmarkEnd w:id="46"/>
      <w:r w:rsidRPr="00456569">
        <w:rPr>
          <w:rFonts w:ascii="Times New Roman" w:hAnsi="Times New Roman" w:cs="Times New Roman"/>
          <w:sz w:val="28"/>
          <w:szCs w:val="28"/>
        </w:rPr>
        <w:t>&lt;13&gt; Пункт 12 раздела II ФГОС НОО.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4154"/>
      <w:bookmarkEnd w:id="47"/>
      <w:r w:rsidRPr="00456569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4156"/>
      <w:bookmarkEnd w:id="48"/>
      <w:r w:rsidRPr="00456569">
        <w:rPr>
          <w:rFonts w:ascii="Times New Roman" w:hAnsi="Times New Roman" w:cs="Times New Roman"/>
          <w:sz w:val="28"/>
          <w:szCs w:val="28"/>
        </w:rPr>
        <w:t>ТРЕБОВАНИЯ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К АООП НОО ОБУЧАЮЩИХСЯ С РАССТРОЙСТВАМИ АУТИСТИЧЕСКОГО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СПЕКТРА (ДАЛЕЕ - РАС)</w:t>
      </w:r>
    </w:p>
    <w:p w:rsidR="00C1234D" w:rsidRPr="00456569" w:rsidRDefault="00C12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1234D" w:rsidRPr="00456569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51"/>
        <w:gridCol w:w="2514"/>
        <w:gridCol w:w="2484"/>
        <w:gridCol w:w="312"/>
        <w:gridCol w:w="1872"/>
      </w:tblGrid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ar4160"/>
            <w:bookmarkEnd w:id="49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II. Требования к структуре АООП НОО для обучающихся с РАС</w:t>
            </w:r>
          </w:p>
        </w:tc>
      </w:tr>
      <w:tr w:rsidR="00C1234D" w:rsidRPr="0045656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Par4165"/>
            <w:bookmarkEnd w:id="50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C1234D" w:rsidRPr="0045656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поддержке являются: удовлетворение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поддержка предполагает: помощь в формировании полноценной жизненной компетенции, развитие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преодоление коммуникативных барьеров и поддержку в освоении АООП.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Данный вариант предполагает в большей степени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Данный вариант предполагает в большей степени развитие у обучающихся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сроки. Данный вариант предполагает пролонгированные сроки обучения: шесть лет (1 - 6 классы).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работа по организации регулярных контактов детей со сверстниками и взрослыми.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ассистивных средств и средств альтернативной коммуникации.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Par4180"/>
            <w:bookmarkEnd w:id="51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C1234D" w:rsidRPr="0045656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ребенка с РАС и не является основанием для неаттестации обучающегося.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</w:t>
            </w:r>
            <w:hyperlink w:anchor="Par4631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освоения АООП НОО определяются по завершении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в начальной школе.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умственной отсталостью (интеллектуальными нарушениями).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доступных ребенку форм вербальной и невербальной коммуникации); оказание необходимой дозированной помощи.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расстройствами.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Достижения планируемых результатов освоения АООП НОО определяются по завершении обучения по СИПР.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итоговой и промежуточной оценки результатов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усвоения обучающимися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 рассматриваться как показатель неуспешности их обучения и развития в целом.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Par4200"/>
            <w:bookmarkEnd w:id="52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4632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 отдельных случаях соотношение объема обязательной части СИПР и части, формируемой участниками образовательног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процесса, определяется индивидуальными образовательными возможностями обучающегося.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Par4205"/>
            <w:bookmarkEnd w:id="53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C1234D" w:rsidRPr="00456569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633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Филология.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основными речевыми формами иностранного языка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правилами их применения.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Язык и речевая практика.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Речь и альтернативная коммуникация.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невербальные средства коммуникации для решения соответствующих возрасту житейских задач.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(глобальному и аналитическому) и письму в доступных для ребенка пределах.</w:t>
            </w:r>
          </w:p>
        </w:tc>
      </w:tr>
      <w:tr w:rsidR="00C1234D" w:rsidRPr="00456569"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Математика и информатика.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Математика.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Математика.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пользоваться математическими знаниями при решении элементарных житейских задач.</w:t>
            </w:r>
          </w:p>
        </w:tc>
      </w:tr>
      <w:tr w:rsidR="00C1234D" w:rsidRPr="00456569"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область: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и естествознание (Окружающий мир).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Предметная область: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Естествознание.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Предметная область: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представлений о себе, своих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C1234D" w:rsidRPr="00456569"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Основы религиозных культур и светской этики.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left="100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left="100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  <w:tr w:rsidR="00C1234D" w:rsidRPr="00456569"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Искусство.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Искусство.</w:t>
            </w:r>
          </w:p>
          <w:p w:rsidR="00C1234D" w:rsidRPr="00456569" w:rsidRDefault="00C1234D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Искусство.</w:t>
            </w:r>
          </w:p>
          <w:p w:rsidR="00C1234D" w:rsidRPr="00456569" w:rsidRDefault="00C1234D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C1234D" w:rsidRPr="00456569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Технология.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Получение первоначальных представлений о значении труда в жизни человека и общества, о мире профессий.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Технология.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трудовой деятельности, необходимой в разных жизненных сферах, овладение технологиями,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понимания словесных инструкций и способности выполнять по инструкции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Технология.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Овладение предметными действиями как необходимой основой для самообслуживан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коммуникации, изобразительной,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C1234D" w:rsidRPr="00456569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Предметная область: Физическая культура.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Физическая культура.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область: Физическая культура.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Par4258"/>
            <w:bookmarkEnd w:id="54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C1234D" w:rsidRPr="0045656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Коррекционный курс "Формирование коммуникативного поведения" (фронтальные и 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"Музыкально-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ритмические занятия" (фронтальные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"Социально-бытовая ориентировка" (фронтальные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Практическая подготовка к самостоятельной жизнедеятельности. Развитие представлений о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данной области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дополнено организацией самостоятельно на основании рекомендаций ПМПК, ИПР.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"Формирование коммуникативного поведения" (фронтальные и 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"Музыкально-ритмические занятия" (фронтальные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"Социально-бытовая ориентировка" (фронтальные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Коррекционный курс "Развитие познавательной деятельности" (индивидуальные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занятия), "Коррекционно-развивающие занятия" (индивидуальные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Формирование разнообразных моделей общения с постепенным сокращением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курс: "Сенсорное развитие" (индивидуальные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Обогащение чувственного опыта через постепенное расширение спектра воспринимаемых ребенком сенсорных, тактильных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курс: "Двигательное развитие" (фронтальные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реализации содержания: Мотивация двигательной активности; поддержка и развитие имеющихся движений, расширение диапазона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курс: "Предметно-практические действия" (индивидуальные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</w:t>
            </w:r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курс: "Коррекционно-развивающие занятия" (индивидуальные занятия).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содержания: 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Par4295"/>
            <w:bookmarkEnd w:id="55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2.9.4. Программа формирования универсальных учебных действий </w:t>
            </w:r>
            <w:hyperlink w:anchor="Par4634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базовых учебных действий.</w:t>
            </w:r>
          </w:p>
        </w:tc>
      </w:tr>
      <w:tr w:rsidR="00C1234D" w:rsidRPr="0045656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left="42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Par4300"/>
            <w:bookmarkEnd w:id="56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2.9.5. Программа отдельных учебных предметов </w:t>
            </w:r>
            <w:hyperlink w:anchor="Par4635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, курсов коррекционно-развивающей области</w:t>
            </w:r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Par4303"/>
            <w:bookmarkEnd w:id="57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2.9.6. Программа духовно-нравственного развития, воспитания </w:t>
            </w:r>
            <w:hyperlink w:anchor="Par4636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нравственного развития</w:t>
            </w:r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left="42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Par4307"/>
            <w:bookmarkEnd w:id="58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2.9.8. Программа коррекционной работы </w:t>
            </w:r>
            <w:hyperlink w:anchor="Par4637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должна обеспечивать: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возможность освоения обучающимися АООП НОО и их инклюзии (интеграции) в организации;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осуществление специальной поддержки освоения АООП НОО.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должна содержать: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коррекционной работы.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удовлетворение особых образовательных потребностей обучающихся с РАС;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коррекционная помощь в овладении базовым содержанием обучения;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взаимодействие с семьей (законными представителями) обучающихся с РАС.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Par4329"/>
            <w:bookmarkEnd w:id="59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2.9.9. Система оценки достижения планируемых результатов освоения АООП НОО </w:t>
            </w:r>
            <w:hyperlink w:anchor="Par4638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Par4332"/>
            <w:bookmarkEnd w:id="60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2.9.10. Программа внеурочной деятельности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Par4338"/>
            <w:bookmarkEnd w:id="61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III. Требования к условиям реализации АООП НОО для обучающихся с РАС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Par4343"/>
            <w:bookmarkEnd w:id="62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3.4. Требования к кадровым условиям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Par4346"/>
            <w:bookmarkEnd w:id="63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3.6. Требования к материально-техническим условиям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Par4352"/>
            <w:bookmarkEnd w:id="64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IV. Требования к результатам освоения АООП НОО для обучающихся с РАС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Par4357"/>
            <w:bookmarkEnd w:id="65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4.1. Стандарт устанавливает требования к результатам освоения АООП НОО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Par4358"/>
            <w:bookmarkEnd w:id="66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4.2. Личностные результаты освоения АООП НОО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результаты освоения АООП НОО соответствуют ФГОС НОО </w:t>
            </w:r>
            <w:hyperlink w:anchor="Par4639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формирование эстетических потребностей, ценностей и чувств;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освоения АООП должны отражать динамику: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понимания причин и мотивов эмоциональных проявлений, поступков, поведения других людей;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принятия и освоения своей социальной роли;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формирования и развития мотивов учебной деятельности;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развития навыков сотрудничества со взрослыми и сверстниками в различных ситуациях взаимодействия;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способности к осмыслению социального окружения, своего места в нем;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принятия соответствующих возрасту ценностей и социальных ролей;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овладения начальными навыками адаптации в динамично изменяющейся среде;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развитие мотивации к обучению;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развитие адекватных представлений о насущно необходимом жизнеобеспечении;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развитие положительных свойств и качеств личности;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готовность к вхождению обучающегося в социальную среду.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умение сообщать о нездоровье, опасности и т.д.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владение элементарными навыками коммуникации и принятыми нормами взаимодействия;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первоначальное осмысление социального окружения;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развитие самостоятельности;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овладение общепринятыми правилами поведения;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наличие интереса к практической деятельности.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Par4398"/>
            <w:bookmarkEnd w:id="67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4.3. Метапредметные результаты освоения АООП НОО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 освоения АООП НОО соответствуют ФГОС НОО: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освоение способов решения проблем творческого и поискового характера;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освоение начальных форм познавательной и личностной рефлексии;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 освоения АООП НОО соответствуют ФГОС НОО за исключением: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Не предусматриваются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Не предусматриваются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left="42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Par4420"/>
            <w:bookmarkEnd w:id="68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4.4. Предметные результаты освоения АООП НОО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результаты освоения АООП НОО соответствуют ФГОС НОО </w:t>
            </w:r>
            <w:hyperlink w:anchor="Par4640" w:tooltip="Ссылка на текущий документ" w:history="1">
              <w:r w:rsidRPr="0045656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Русский язык. Родной язык: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Литературное чтение на родном языке: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Иностранный язык: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Русский язык. Литературное чтение.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овладение орфографическими знаниями и умениями, каллиграфическими навыками;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8) овладение различными видами чтения (ознакомительное, изучающее, выборочное, поисковое).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Иностранный язык: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Русский язык. Чтение. Речевая практика.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умения выбирать адекватные средства коммуникации в зависимости от собеседника;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орфографическими знаниями и умениями, по возможности, элементарными каллиграфическими умениями;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интерес к чтению доступных текстов;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понимание и использование слов и простых фраз, обозначающих объекты и явления окружающего мира;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умение дополнять отсутствие речевых средств невербальными средствами.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приобретение начального опыта применения математических знаний в повседневных ситуациях;</w:t>
            </w:r>
          </w:p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Окружающий мир: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Окружающий мир: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чувства гордости за национальные свершения, открытия, победы;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освоение доступных способов изучения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Естествознание: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Человек: 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Домоводство: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C1234D" w:rsidRPr="00456569" w:rsidRDefault="00C12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готовность к нравственному самосовершенствованию, духовному саморазвитию;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понимание значения нравственности, веры и религии в жизни человека и общества;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7) осознание ценности человеческой жизни.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светской этике, о традиционных религиях;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осознание ценности человеческой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Музыка: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музыки в жизни человека;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развитие интереса к музыкальному искусству и музыкальной деятельности.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владение практическими умениями и навыками в восприятии произведений искусства;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Музыка: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сформированность первоначальных представлений о роли музыки в жизни человека;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развитие интереса к музыкальному искусству и музыкальной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Музыка. Рисование: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развитие элементарных эстетических чувств;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Музыка и движение. Изобразительная деятельность (рисование, лепка, аппликация):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получение первоначальных представлений о значении труда в жизни человека и общества, о профессиях;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представлений о свойствах материалов;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наличие интереса к действиям с предметами и материалами;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умение выполнять простые действия с предметами и материалами под руководством взрослого;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умение следовать наглядному плану при выполнении предметных действий.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(адаптивная):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умения следить за своим физическим состоянием, осанкой;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(адаптивная):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(АФК):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1) формирование представлений о собственном теле, возможностях и ограничениях его физических функций;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2) умение выполнять доступные виды движений на уроках физкультуры и вне их;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3) освоение основных движений (ходьба, бег, прыжки, лазание) в доступной для каждого ребенка степени;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5) желание включаться в доступные подвижные игры и занятия;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6) освоение доступных видов физкультурно-спортивной деятельности.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Par4603"/>
            <w:bookmarkEnd w:id="69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коррекционно-развивающей области АООП НОО</w:t>
            </w:r>
          </w:p>
        </w:tc>
      </w:tr>
      <w:tr w:rsidR="00C1234D" w:rsidRPr="00456569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вступать в коммуникацию со взрослыми 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Дифференциацию и осмысление картины мира и ее временно-пространственной организации: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Дифференциацию и осмысление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коррекционно-развивающей области АООП НОО должны отражать: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коррекционно-развивающей области АООП НОО должны отражать: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C1234D" w:rsidRPr="00456569" w:rsidRDefault="00C1234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коррекционно-развивающей области АООП НОО должны отражать: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"Двигательное развитие":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сенсомоторного опыта.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C1234D" w:rsidRPr="00456569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left="40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Par4626"/>
            <w:bookmarkEnd w:id="70"/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4.6. Итоговая оценка качества освоения обучающимися АООП НОО</w:t>
            </w:r>
          </w:p>
        </w:tc>
      </w:tr>
      <w:tr w:rsidR="00C1234D" w:rsidRPr="00456569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234D" w:rsidRPr="00456569" w:rsidRDefault="00C1234D">
            <w:pPr>
              <w:pStyle w:val="ConsPlusNormal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69">
              <w:rPr>
                <w:rFonts w:ascii="Times New Roman" w:hAnsi="Times New Roman" w:cs="Times New Roman"/>
                <w:sz w:val="28"/>
                <w:szCs w:val="28"/>
              </w:rP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C1234D" w:rsidRPr="00456569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ar4631"/>
      <w:bookmarkEnd w:id="71"/>
      <w:r w:rsidRPr="00456569">
        <w:rPr>
          <w:rFonts w:ascii="Times New Roman" w:hAnsi="Times New Roman" w:cs="Times New Roman"/>
          <w:sz w:val="28"/>
          <w:szCs w:val="28"/>
        </w:rP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ar4632"/>
      <w:bookmarkEnd w:id="72"/>
      <w:r w:rsidRPr="00456569">
        <w:rPr>
          <w:rFonts w:ascii="Times New Roman" w:hAnsi="Times New Roman" w:cs="Times New Roman"/>
          <w:sz w:val="28"/>
          <w:szCs w:val="28"/>
        </w:rPr>
        <w:t>&lt;2&gt; Пункт 15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4633"/>
      <w:bookmarkEnd w:id="73"/>
      <w:r w:rsidRPr="00456569">
        <w:rPr>
          <w:rFonts w:ascii="Times New Roman" w:hAnsi="Times New Roman" w:cs="Times New Roman"/>
          <w:sz w:val="28"/>
          <w:szCs w:val="28"/>
        </w:rPr>
        <w:t>&lt;3&gt; Пункт 19.3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4634"/>
      <w:bookmarkEnd w:id="74"/>
      <w:r w:rsidRPr="00456569">
        <w:rPr>
          <w:rFonts w:ascii="Times New Roman" w:hAnsi="Times New Roman" w:cs="Times New Roman"/>
          <w:sz w:val="28"/>
          <w:szCs w:val="28"/>
        </w:rPr>
        <w:t>&lt;4&gt; Пункт 19.4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4635"/>
      <w:bookmarkEnd w:id="75"/>
      <w:r w:rsidRPr="00456569">
        <w:rPr>
          <w:rFonts w:ascii="Times New Roman" w:hAnsi="Times New Roman" w:cs="Times New Roman"/>
          <w:sz w:val="28"/>
          <w:szCs w:val="28"/>
        </w:rPr>
        <w:t>&lt;5&gt; Пункт 19.5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4636"/>
      <w:bookmarkEnd w:id="76"/>
      <w:r w:rsidRPr="00456569">
        <w:rPr>
          <w:rFonts w:ascii="Times New Roman" w:hAnsi="Times New Roman" w:cs="Times New Roman"/>
          <w:sz w:val="28"/>
          <w:szCs w:val="28"/>
        </w:rPr>
        <w:t>&lt;6&gt; Пункт 19.6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4637"/>
      <w:bookmarkEnd w:id="77"/>
      <w:r w:rsidRPr="00456569">
        <w:rPr>
          <w:rFonts w:ascii="Times New Roman" w:hAnsi="Times New Roman" w:cs="Times New Roman"/>
          <w:sz w:val="28"/>
          <w:szCs w:val="28"/>
        </w:rPr>
        <w:t>&lt;7&gt; Пункт 19.8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4638"/>
      <w:bookmarkEnd w:id="78"/>
      <w:r w:rsidRPr="00456569">
        <w:rPr>
          <w:rFonts w:ascii="Times New Roman" w:hAnsi="Times New Roman" w:cs="Times New Roman"/>
          <w:sz w:val="28"/>
          <w:szCs w:val="28"/>
        </w:rPr>
        <w:t>&lt;8&gt; Пункт 19.8 раздела III ФГОС НОО.</w:t>
      </w:r>
    </w:p>
    <w:p w:rsidR="00C1234D" w:rsidRPr="00456569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4639"/>
      <w:bookmarkEnd w:id="79"/>
      <w:r w:rsidRPr="00456569">
        <w:rPr>
          <w:rFonts w:ascii="Times New Roman" w:hAnsi="Times New Roman" w:cs="Times New Roman"/>
          <w:sz w:val="28"/>
          <w:szCs w:val="28"/>
        </w:rPr>
        <w:t>&lt;9&gt; Пункт 10 раздела II ФГОС НОО.</w:t>
      </w:r>
    </w:p>
    <w:p w:rsidR="00C1234D" w:rsidRPr="006F2B61" w:rsidRDefault="00C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4640"/>
      <w:bookmarkEnd w:id="80"/>
      <w:r w:rsidRPr="00456569">
        <w:rPr>
          <w:rFonts w:ascii="Times New Roman" w:hAnsi="Times New Roman" w:cs="Times New Roman"/>
          <w:sz w:val="28"/>
          <w:szCs w:val="28"/>
        </w:rPr>
        <w:t>&lt;10&gt; Пункт 12 раздела II ФГОС НОО.</w:t>
      </w:r>
    </w:p>
    <w:p w:rsidR="00C1234D" w:rsidRPr="006F2B61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6F2B61" w:rsidRDefault="00C12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34D" w:rsidRPr="006F2B61" w:rsidRDefault="00C123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C1234D" w:rsidRPr="006F2B6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02" w:rsidRDefault="00CB0D02">
      <w:r>
        <w:separator/>
      </w:r>
    </w:p>
  </w:endnote>
  <w:endnote w:type="continuationSeparator" w:id="0">
    <w:p w:rsidR="00CB0D02" w:rsidRDefault="00CB0D02">
      <w:r>
        <w:continuationSeparator/>
      </w:r>
    </w:p>
  </w:endnote>
  <w:endnote w:type="continuationNotice" w:id="1">
    <w:p w:rsidR="00CB0D02" w:rsidRDefault="00CB0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4D" w:rsidRDefault="00C1234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4D" w:rsidRDefault="00C1234D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02" w:rsidRDefault="00CB0D02">
      <w:r>
        <w:separator/>
      </w:r>
    </w:p>
  </w:footnote>
  <w:footnote w:type="continuationSeparator" w:id="0">
    <w:p w:rsidR="00CB0D02" w:rsidRDefault="00CB0D02">
      <w:r>
        <w:continuationSeparator/>
      </w:r>
    </w:p>
  </w:footnote>
  <w:footnote w:type="continuationNotice" w:id="1">
    <w:p w:rsidR="00CB0D02" w:rsidRDefault="00CB0D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4D" w:rsidRPr="00C1234D" w:rsidRDefault="00C1234D" w:rsidP="00C1234D">
    <w:pPr>
      <w:pStyle w:val="a3"/>
    </w:pPr>
    <w:r w:rsidRPr="00C1234D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4D" w:rsidRPr="00C1234D" w:rsidRDefault="00C1234D" w:rsidP="00C1234D">
    <w:pPr>
      <w:pStyle w:val="a3"/>
    </w:pPr>
    <w:r w:rsidRPr="00C1234D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B44"/>
    <w:multiLevelType w:val="hybridMultilevel"/>
    <w:tmpl w:val="E598A6E0"/>
    <w:lvl w:ilvl="0" w:tplc="48F65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0DD7A">
      <w:start w:val="20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68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F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62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0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AB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A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0C3B98"/>
    <w:multiLevelType w:val="hybridMultilevel"/>
    <w:tmpl w:val="F7FAF486"/>
    <w:lvl w:ilvl="0" w:tplc="38D2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66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2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6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63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8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C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E0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67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B620C3"/>
    <w:multiLevelType w:val="hybridMultilevel"/>
    <w:tmpl w:val="38D6DC78"/>
    <w:lvl w:ilvl="0" w:tplc="813E8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E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2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3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0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E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E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4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2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4F121B"/>
    <w:multiLevelType w:val="hybridMultilevel"/>
    <w:tmpl w:val="8850EF4C"/>
    <w:lvl w:ilvl="0" w:tplc="E3DE6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8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2A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0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6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E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8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E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2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972BB5"/>
    <w:multiLevelType w:val="hybridMultilevel"/>
    <w:tmpl w:val="DBA49C9E"/>
    <w:lvl w:ilvl="0" w:tplc="C5EE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0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2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AE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2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6D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E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D4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B8D1A94"/>
    <w:multiLevelType w:val="hybridMultilevel"/>
    <w:tmpl w:val="B4DA9302"/>
    <w:lvl w:ilvl="0" w:tplc="18AC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C2096">
      <w:start w:val="2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2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8A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8F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48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C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A1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02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685"/>
    <w:rsid w:val="000221E4"/>
    <w:rsid w:val="000A58F2"/>
    <w:rsid w:val="001E506A"/>
    <w:rsid w:val="00227F54"/>
    <w:rsid w:val="003605FE"/>
    <w:rsid w:val="00374151"/>
    <w:rsid w:val="00396429"/>
    <w:rsid w:val="00456569"/>
    <w:rsid w:val="00596839"/>
    <w:rsid w:val="006730FC"/>
    <w:rsid w:val="00674433"/>
    <w:rsid w:val="006B250E"/>
    <w:rsid w:val="006F2B61"/>
    <w:rsid w:val="00864384"/>
    <w:rsid w:val="009168B3"/>
    <w:rsid w:val="00A414D3"/>
    <w:rsid w:val="00AF3E32"/>
    <w:rsid w:val="00C1234D"/>
    <w:rsid w:val="00C92AD1"/>
    <w:rsid w:val="00CB0D02"/>
    <w:rsid w:val="00CB39F4"/>
    <w:rsid w:val="00E11685"/>
    <w:rsid w:val="00EA2263"/>
    <w:rsid w:val="00F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12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12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3528-1690-4FD9-BBB6-18931A1B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29928</Words>
  <Characters>170594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vt:lpstr>
    </vt:vector>
  </TitlesOfParts>
  <Company/>
  <LinksUpToDate>false</LinksUpToDate>
  <CharactersWithSpaces>200122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creator>ConsultantPlus</dc:creator>
  <cp:lastModifiedBy>Администратор</cp:lastModifiedBy>
  <cp:revision>2</cp:revision>
  <dcterms:created xsi:type="dcterms:W3CDTF">2020-03-27T10:28:00Z</dcterms:created>
  <dcterms:modified xsi:type="dcterms:W3CDTF">2020-03-27T10:28:00Z</dcterms:modified>
</cp:coreProperties>
</file>